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AEEC" w14:textId="77777777" w:rsidR="00FB14F9" w:rsidRPr="00D91BB9" w:rsidRDefault="00187C31">
      <w:pPr>
        <w:rPr>
          <w:rFonts w:ascii="Comic Sans MS" w:hAnsi="Comic Sans MS"/>
          <w:u w:val="single"/>
        </w:rPr>
      </w:pPr>
      <w:r w:rsidRPr="00D91BB9">
        <w:rPr>
          <w:rFonts w:ascii="Comic Sans MS" w:hAnsi="Comic Sans MS"/>
          <w:u w:val="single"/>
        </w:rPr>
        <w:t>Berechnung des Urlaubsanspruches während des Praktikums im Rahmen der FOS 11</w:t>
      </w:r>
    </w:p>
    <w:p w14:paraId="5CDD669B" w14:textId="77777777" w:rsidR="00187C31" w:rsidRDefault="00187C31">
      <w:pPr>
        <w:rPr>
          <w:rFonts w:ascii="Comic Sans MS" w:hAnsi="Comic Sans MS"/>
        </w:rPr>
      </w:pPr>
    </w:p>
    <w:p w14:paraId="34B61E1A" w14:textId="77777777" w:rsidR="004C33DD" w:rsidRDefault="0083730A" w:rsidP="004C33DD">
      <w:pPr>
        <w:rPr>
          <w:rFonts w:ascii="Comic Sans MS" w:hAnsi="Comic Sans MS"/>
        </w:rPr>
      </w:pPr>
      <w:r>
        <w:rPr>
          <w:rFonts w:ascii="Comic Sans MS" w:hAnsi="Comic Sans MS"/>
        </w:rPr>
        <w:t>Urlaubsanspruch entsteht in jedem Kalenderjahr. Bruchteile von Urlaubstagen, die mindestens einen halben Tag ergeben, sind auf volle Urlaubstage aufzurunden.</w:t>
      </w:r>
      <w:r w:rsidR="007E59B9">
        <w:rPr>
          <w:rFonts w:ascii="Comic Sans MS" w:hAnsi="Comic Sans MS"/>
        </w:rPr>
        <w:t xml:space="preserve"> Um Unklarheiten bei der Vergabe des Urlaubs auszuschließen, sollten die Werktage gleich in Arbeitstage umgerechnet werden. </w:t>
      </w:r>
    </w:p>
    <w:p w14:paraId="49ADA476" w14:textId="77777777" w:rsidR="004C33DD" w:rsidRDefault="004C33DD">
      <w:pPr>
        <w:rPr>
          <w:rFonts w:ascii="Comic Sans MS" w:hAnsi="Comic Sans MS"/>
        </w:rPr>
      </w:pPr>
    </w:p>
    <w:p w14:paraId="258B149E" w14:textId="77777777" w:rsidR="0083730A" w:rsidRPr="009E6D7E" w:rsidRDefault="004C33DD">
      <w:pPr>
        <w:rPr>
          <w:rFonts w:ascii="Comic Sans MS" w:hAnsi="Comic Sans MS"/>
          <w:b/>
        </w:rPr>
      </w:pPr>
      <w:r w:rsidRPr="009E6D7E">
        <w:rPr>
          <w:rFonts w:ascii="Comic Sans MS" w:hAnsi="Comic Sans MS"/>
          <w:b/>
        </w:rPr>
        <w:t>Bitte kreuzen Sie die entsprechende Zeile für das Alter an</w:t>
      </w:r>
      <w:r w:rsidR="009E6D7E">
        <w:rPr>
          <w:rFonts w:ascii="Comic Sans MS" w:hAnsi="Comic Sans MS"/>
          <w:b/>
        </w:rPr>
        <w:t xml:space="preserve"> und tragen die Tage aus Berechnung 1. und 2. unter 3. ein</w:t>
      </w:r>
      <w:r w:rsidR="0083730A" w:rsidRPr="009E6D7E">
        <w:rPr>
          <w:rFonts w:ascii="Comic Sans MS" w:hAnsi="Comic Sans MS"/>
          <w:b/>
        </w:rPr>
        <w:t>!!</w:t>
      </w:r>
    </w:p>
    <w:p w14:paraId="63A2AB64" w14:textId="77777777" w:rsidR="004C33DD" w:rsidRDefault="004C33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2960BCB" w14:textId="77777777" w:rsidR="00187C31" w:rsidRPr="00D91BB9" w:rsidRDefault="00187C31">
      <w:pPr>
        <w:rPr>
          <w:rFonts w:ascii="Comic Sans MS" w:hAnsi="Comic Sans MS"/>
          <w:u w:val="single"/>
        </w:rPr>
      </w:pPr>
      <w:r w:rsidRPr="00D91BB9">
        <w:rPr>
          <w:rFonts w:ascii="Comic Sans MS" w:hAnsi="Comic Sans MS"/>
          <w:u w:val="single"/>
        </w:rPr>
        <w:t>1. Berechnung des Anspruches für den ersten Teil des Praktikums:</w:t>
      </w:r>
    </w:p>
    <w:p w14:paraId="014F5D3E" w14:textId="77777777" w:rsidR="00187C31" w:rsidRDefault="00187C31">
      <w:pPr>
        <w:rPr>
          <w:rFonts w:ascii="Comic Sans MS" w:hAnsi="Comic Sans M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842"/>
        <w:gridCol w:w="1985"/>
        <w:gridCol w:w="3118"/>
      </w:tblGrid>
      <w:tr w:rsidR="00000F4A" w:rsidRPr="005A3793" w14:paraId="7C7C5C63" w14:textId="77777777" w:rsidTr="005A3793">
        <w:tc>
          <w:tcPr>
            <w:tcW w:w="1101" w:type="dxa"/>
            <w:shd w:val="clear" w:color="auto" w:fill="auto"/>
          </w:tcPr>
          <w:p w14:paraId="5CB8B59D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Wie alt war der/die Prakti-kant/in am 01.01. </w:t>
            </w:r>
            <w:r w:rsidRPr="005A3793">
              <w:rPr>
                <w:rFonts w:ascii="Comic Sans MS" w:hAnsi="Comic Sans MS"/>
                <w:b/>
              </w:rPr>
              <w:t>20</w:t>
            </w:r>
            <w:r w:rsidR="00CF03FC">
              <w:rPr>
                <w:rFonts w:ascii="Comic Sans MS" w:hAnsi="Comic Sans MS"/>
                <w:b/>
              </w:rPr>
              <w:t>2</w:t>
            </w:r>
            <w:r w:rsidR="00142A53">
              <w:rPr>
                <w:rFonts w:ascii="Comic Sans MS" w:hAnsi="Comic Sans MS"/>
                <w:b/>
              </w:rPr>
              <w:t>3</w:t>
            </w:r>
            <w:r w:rsidRPr="005A3793">
              <w:rPr>
                <w:rFonts w:ascii="Comic Sans MS" w:hAnsi="Comic Sans M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351C3AAD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Alter</w:t>
            </w:r>
          </w:p>
        </w:tc>
        <w:tc>
          <w:tcPr>
            <w:tcW w:w="1842" w:type="dxa"/>
            <w:shd w:val="clear" w:color="auto" w:fill="auto"/>
          </w:tcPr>
          <w:p w14:paraId="1703E0B5" w14:textId="77777777" w:rsidR="00000F4A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Urlaubsanspruch, bezogen auf das ganze Jahr in </w:t>
            </w:r>
            <w:r w:rsidRPr="005A3793">
              <w:rPr>
                <w:rFonts w:ascii="Comic Sans MS" w:hAnsi="Comic Sans MS"/>
                <w:b/>
              </w:rPr>
              <w:t>Werktagen</w:t>
            </w:r>
            <w:r w:rsidR="004C33DD" w:rsidRPr="005A3793">
              <w:rPr>
                <w:rFonts w:ascii="Comic Sans MS" w:hAnsi="Comic Sans MS"/>
                <w:b/>
              </w:rPr>
              <w:t xml:space="preserve"> </w:t>
            </w:r>
            <w:r w:rsidR="004C33DD" w:rsidRPr="005A3793">
              <w:rPr>
                <w:rFonts w:ascii="Comic Sans MS" w:hAnsi="Comic Sans MS"/>
              </w:rPr>
              <w:t xml:space="preserve">nach § 19 </w:t>
            </w:r>
            <w:r w:rsidR="009E6D7E" w:rsidRPr="005A3793">
              <w:rPr>
                <w:rFonts w:ascii="Comic Sans MS" w:hAnsi="Comic Sans MS"/>
              </w:rPr>
              <w:t>JarbSchG</w:t>
            </w:r>
          </w:p>
          <w:p w14:paraId="0AD03BC6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§ 3 BurlG</w:t>
            </w:r>
          </w:p>
        </w:tc>
        <w:tc>
          <w:tcPr>
            <w:tcW w:w="1985" w:type="dxa"/>
            <w:shd w:val="clear" w:color="auto" w:fill="auto"/>
          </w:tcPr>
          <w:p w14:paraId="7191E15C" w14:textId="77777777" w:rsidR="00000F4A" w:rsidRPr="005A3793" w:rsidRDefault="00000F4A" w:rsidP="005121F6">
            <w:pPr>
              <w:rPr>
                <w:rFonts w:ascii="Comic Sans MS" w:hAnsi="Comic Sans MS"/>
                <w:b/>
              </w:rPr>
            </w:pPr>
            <w:r w:rsidRPr="005A3793">
              <w:rPr>
                <w:rFonts w:ascii="Comic Sans MS" w:hAnsi="Comic Sans MS"/>
              </w:rPr>
              <w:t xml:space="preserve">Urlaubsanspruch, bezogen auf das ganze Jahr in </w:t>
            </w:r>
            <w:r w:rsidRPr="005A3793">
              <w:rPr>
                <w:rFonts w:ascii="Comic Sans MS" w:hAnsi="Comic Sans MS"/>
                <w:b/>
              </w:rPr>
              <w:t>Arbeitstagen</w:t>
            </w:r>
          </w:p>
          <w:p w14:paraId="047F7CBD" w14:textId="77777777" w:rsidR="005121F6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bei einer 5-Tage- Woche</w:t>
            </w:r>
            <w:r w:rsidR="005121F6" w:rsidRPr="005A3793">
              <w:rPr>
                <w:rFonts w:ascii="Comic Sans MS" w:hAnsi="Comic Sans MS"/>
              </w:rPr>
              <w:t xml:space="preserve"> </w:t>
            </w:r>
          </w:p>
          <w:p w14:paraId="29E10AF2" w14:textId="77777777" w:rsidR="00000F4A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: 6 x 5</w:t>
            </w:r>
          </w:p>
        </w:tc>
        <w:tc>
          <w:tcPr>
            <w:tcW w:w="3118" w:type="dxa"/>
            <w:shd w:val="clear" w:color="auto" w:fill="E6E6E6"/>
          </w:tcPr>
          <w:p w14:paraId="396DA6CD" w14:textId="77777777" w:rsidR="005121F6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Urlaubsanspruch des</w:t>
            </w:r>
            <w:r w:rsidR="005121F6" w:rsidRPr="005A3793">
              <w:rPr>
                <w:rFonts w:ascii="Comic Sans MS" w:hAnsi="Comic Sans MS"/>
              </w:rPr>
              <w:t xml:space="preserve"> Praktikanten/der </w:t>
            </w:r>
            <w:r w:rsidRPr="005A3793">
              <w:rPr>
                <w:rFonts w:ascii="Comic Sans MS" w:hAnsi="Comic Sans MS"/>
              </w:rPr>
              <w:t xml:space="preserve">Praktikantin für die Zeit </w:t>
            </w:r>
          </w:p>
          <w:p w14:paraId="3EA4EBDA" w14:textId="77777777" w:rsidR="00000F4A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vom 01.08. bis 31.12.</w:t>
            </w:r>
            <w:r w:rsidRPr="005A3793">
              <w:rPr>
                <w:rFonts w:ascii="Comic Sans MS" w:hAnsi="Comic Sans MS"/>
                <w:b/>
              </w:rPr>
              <w:t>20</w:t>
            </w:r>
            <w:r w:rsidR="00CF03FC">
              <w:rPr>
                <w:rFonts w:ascii="Comic Sans MS" w:hAnsi="Comic Sans MS"/>
                <w:b/>
              </w:rPr>
              <w:t>2</w:t>
            </w:r>
            <w:r w:rsidR="00142A53">
              <w:rPr>
                <w:rFonts w:ascii="Comic Sans MS" w:hAnsi="Comic Sans MS"/>
                <w:b/>
              </w:rPr>
              <w:t>3</w:t>
            </w:r>
          </w:p>
          <w:p w14:paraId="57F8DAD1" w14:textId="77777777" w:rsidR="005121F6" w:rsidRPr="005A3793" w:rsidRDefault="005121F6" w:rsidP="005121F6">
            <w:pPr>
              <w:rPr>
                <w:rFonts w:ascii="Comic Sans MS" w:hAnsi="Comic Sans MS"/>
              </w:rPr>
            </w:pPr>
          </w:p>
          <w:p w14:paraId="00EF6EDA" w14:textId="77777777" w:rsidR="00000F4A" w:rsidRPr="005A3793" w:rsidRDefault="00000F4A" w:rsidP="005121F6">
            <w:pPr>
              <w:rPr>
                <w:rFonts w:ascii="Comic Sans MS" w:hAnsi="Comic Sans MS"/>
                <w:b/>
              </w:rPr>
            </w:pPr>
            <w:r w:rsidRPr="005A3793">
              <w:rPr>
                <w:rFonts w:ascii="Comic Sans MS" w:hAnsi="Comic Sans MS"/>
                <w:b/>
              </w:rPr>
              <w:t>5/12 des Jahresurlaubs</w:t>
            </w:r>
          </w:p>
        </w:tc>
      </w:tr>
      <w:tr w:rsidR="00000F4A" w:rsidRPr="005A3793" w14:paraId="19708474" w14:textId="77777777" w:rsidTr="005A3793">
        <w:tc>
          <w:tcPr>
            <w:tcW w:w="1101" w:type="dxa"/>
            <w:shd w:val="clear" w:color="auto" w:fill="auto"/>
          </w:tcPr>
          <w:p w14:paraId="49F12ED6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  <w:p w14:paraId="449EAA46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15F713CD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noch nicht </w:t>
            </w:r>
          </w:p>
          <w:p w14:paraId="42BF672E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16 Jahre</w:t>
            </w:r>
          </w:p>
        </w:tc>
        <w:tc>
          <w:tcPr>
            <w:tcW w:w="1842" w:type="dxa"/>
            <w:shd w:val="clear" w:color="auto" w:fill="auto"/>
          </w:tcPr>
          <w:p w14:paraId="43E62308" w14:textId="77777777" w:rsidR="00000F4A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30 Werktage</w:t>
            </w:r>
          </w:p>
        </w:tc>
        <w:tc>
          <w:tcPr>
            <w:tcW w:w="1985" w:type="dxa"/>
            <w:shd w:val="clear" w:color="auto" w:fill="auto"/>
          </w:tcPr>
          <w:p w14:paraId="6EDAC325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25 Arbeitstage</w:t>
            </w:r>
          </w:p>
        </w:tc>
        <w:tc>
          <w:tcPr>
            <w:tcW w:w="3118" w:type="dxa"/>
            <w:shd w:val="clear" w:color="auto" w:fill="E6E6E6"/>
          </w:tcPr>
          <w:p w14:paraId="597D4918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11</w:t>
            </w:r>
          </w:p>
          <w:p w14:paraId="3669F1DD" w14:textId="77777777" w:rsidR="009E6D7E" w:rsidRPr="005A3793" w:rsidRDefault="009E6D7E">
            <w:pPr>
              <w:rPr>
                <w:rFonts w:ascii="Comic Sans MS" w:hAnsi="Comic Sans MS"/>
              </w:rPr>
            </w:pPr>
          </w:p>
        </w:tc>
      </w:tr>
      <w:tr w:rsidR="00000F4A" w:rsidRPr="005A3793" w14:paraId="319E40BD" w14:textId="77777777" w:rsidTr="005A3793">
        <w:tc>
          <w:tcPr>
            <w:tcW w:w="1101" w:type="dxa"/>
            <w:shd w:val="clear" w:color="auto" w:fill="auto"/>
          </w:tcPr>
          <w:p w14:paraId="0C960F77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  <w:p w14:paraId="73DBF9FB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59120366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noch nicht </w:t>
            </w:r>
          </w:p>
          <w:p w14:paraId="23194B94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17 Jahre</w:t>
            </w:r>
          </w:p>
        </w:tc>
        <w:tc>
          <w:tcPr>
            <w:tcW w:w="1842" w:type="dxa"/>
            <w:shd w:val="clear" w:color="auto" w:fill="auto"/>
          </w:tcPr>
          <w:p w14:paraId="1C753958" w14:textId="77777777" w:rsidR="00000F4A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27 Werktage</w:t>
            </w:r>
          </w:p>
        </w:tc>
        <w:tc>
          <w:tcPr>
            <w:tcW w:w="1985" w:type="dxa"/>
            <w:shd w:val="clear" w:color="auto" w:fill="auto"/>
          </w:tcPr>
          <w:p w14:paraId="5825B0DF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23</w:t>
            </w:r>
          </w:p>
        </w:tc>
        <w:tc>
          <w:tcPr>
            <w:tcW w:w="3118" w:type="dxa"/>
            <w:shd w:val="clear" w:color="auto" w:fill="E6E6E6"/>
          </w:tcPr>
          <w:p w14:paraId="38FF34ED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10</w:t>
            </w:r>
          </w:p>
        </w:tc>
      </w:tr>
      <w:tr w:rsidR="00000F4A" w:rsidRPr="005A3793" w14:paraId="20D65F99" w14:textId="77777777" w:rsidTr="005A3793">
        <w:tc>
          <w:tcPr>
            <w:tcW w:w="1101" w:type="dxa"/>
            <w:shd w:val="clear" w:color="auto" w:fill="auto"/>
          </w:tcPr>
          <w:p w14:paraId="1F2667EE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  <w:p w14:paraId="1F6DE410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55D3020B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noch nicht </w:t>
            </w:r>
          </w:p>
          <w:p w14:paraId="1B023DBC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18 Jahre</w:t>
            </w:r>
          </w:p>
        </w:tc>
        <w:tc>
          <w:tcPr>
            <w:tcW w:w="1842" w:type="dxa"/>
            <w:shd w:val="clear" w:color="auto" w:fill="auto"/>
          </w:tcPr>
          <w:p w14:paraId="400711B0" w14:textId="77777777" w:rsidR="00000F4A" w:rsidRPr="005A3793" w:rsidRDefault="00000F4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25 Werktage</w:t>
            </w:r>
          </w:p>
        </w:tc>
        <w:tc>
          <w:tcPr>
            <w:tcW w:w="1985" w:type="dxa"/>
            <w:shd w:val="clear" w:color="auto" w:fill="auto"/>
          </w:tcPr>
          <w:p w14:paraId="6A3E7636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21</w:t>
            </w:r>
          </w:p>
        </w:tc>
        <w:tc>
          <w:tcPr>
            <w:tcW w:w="3118" w:type="dxa"/>
            <w:shd w:val="clear" w:color="auto" w:fill="E6E6E6"/>
          </w:tcPr>
          <w:p w14:paraId="7949D752" w14:textId="77777777" w:rsidR="00000F4A" w:rsidRPr="005A3793" w:rsidRDefault="004C33DD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9</w:t>
            </w:r>
          </w:p>
        </w:tc>
      </w:tr>
      <w:tr w:rsidR="00000F4A" w:rsidRPr="005A3793" w14:paraId="405CF5EF" w14:textId="77777777" w:rsidTr="005A3793">
        <w:tc>
          <w:tcPr>
            <w:tcW w:w="1101" w:type="dxa"/>
            <w:shd w:val="clear" w:color="auto" w:fill="auto"/>
          </w:tcPr>
          <w:p w14:paraId="5B1E3F55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  <w:p w14:paraId="3270760C" w14:textId="77777777" w:rsidR="00000F4A" w:rsidRPr="005A3793" w:rsidRDefault="00000F4A" w:rsidP="00187C31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1F6D7FDB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schon volljährig</w:t>
            </w:r>
          </w:p>
        </w:tc>
        <w:tc>
          <w:tcPr>
            <w:tcW w:w="1842" w:type="dxa"/>
            <w:shd w:val="clear" w:color="auto" w:fill="auto"/>
          </w:tcPr>
          <w:p w14:paraId="46CEB1B3" w14:textId="77777777" w:rsidR="00000F4A" w:rsidRPr="005A3793" w:rsidRDefault="0083730A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mindestens </w:t>
            </w:r>
            <w:r w:rsidR="00000F4A" w:rsidRPr="005A3793">
              <w:rPr>
                <w:rFonts w:ascii="Comic Sans MS" w:hAnsi="Comic Sans MS"/>
              </w:rPr>
              <w:t>24 Werktage</w:t>
            </w:r>
          </w:p>
        </w:tc>
        <w:tc>
          <w:tcPr>
            <w:tcW w:w="1985" w:type="dxa"/>
            <w:shd w:val="clear" w:color="auto" w:fill="auto"/>
          </w:tcPr>
          <w:p w14:paraId="02840243" w14:textId="77777777" w:rsidR="00000F4A" w:rsidRPr="005A3793" w:rsidRDefault="00000F4A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20</w:t>
            </w:r>
          </w:p>
        </w:tc>
        <w:tc>
          <w:tcPr>
            <w:tcW w:w="3118" w:type="dxa"/>
            <w:shd w:val="clear" w:color="auto" w:fill="E6E6E6"/>
          </w:tcPr>
          <w:p w14:paraId="1D577CD7" w14:textId="77777777" w:rsidR="00000F4A" w:rsidRPr="005A3793" w:rsidRDefault="004C33DD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8</w:t>
            </w:r>
          </w:p>
        </w:tc>
      </w:tr>
    </w:tbl>
    <w:p w14:paraId="4953BAA6" w14:textId="77777777" w:rsidR="00187C31" w:rsidRDefault="00187C3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C2C5091" w14:textId="77777777" w:rsidR="00187C31" w:rsidRPr="00D91BB9" w:rsidRDefault="00187C31">
      <w:pPr>
        <w:rPr>
          <w:rFonts w:ascii="Comic Sans MS" w:hAnsi="Comic Sans MS"/>
          <w:u w:val="single"/>
        </w:rPr>
      </w:pPr>
      <w:r w:rsidRPr="00D91BB9">
        <w:rPr>
          <w:rFonts w:ascii="Comic Sans MS" w:hAnsi="Comic Sans MS"/>
          <w:u w:val="single"/>
        </w:rPr>
        <w:t>2.</w:t>
      </w:r>
      <w:r w:rsidR="00B654DE" w:rsidRPr="00D91BB9">
        <w:rPr>
          <w:rFonts w:ascii="Comic Sans MS" w:hAnsi="Comic Sans MS"/>
          <w:u w:val="single"/>
        </w:rPr>
        <w:t xml:space="preserve"> Berechnung des Urlaubs für den zweiten Teil </w:t>
      </w:r>
      <w:proofErr w:type="gramStart"/>
      <w:r w:rsidR="00B654DE" w:rsidRPr="00D91BB9">
        <w:rPr>
          <w:rFonts w:ascii="Comic Sans MS" w:hAnsi="Comic Sans MS"/>
          <w:u w:val="single"/>
        </w:rPr>
        <w:t>des Praktikum</w:t>
      </w:r>
      <w:proofErr w:type="gramEnd"/>
      <w:r w:rsidR="00B654DE" w:rsidRPr="00D91BB9">
        <w:rPr>
          <w:rFonts w:ascii="Comic Sans MS" w:hAnsi="Comic Sans MS"/>
          <w:u w:val="single"/>
        </w:rPr>
        <w:t>:</w:t>
      </w:r>
      <w:r w:rsidRPr="00D91BB9">
        <w:rPr>
          <w:rFonts w:ascii="Comic Sans MS" w:hAnsi="Comic Sans MS"/>
          <w:u w:val="single"/>
        </w:rPr>
        <w:t xml:space="preserve"> </w:t>
      </w:r>
    </w:p>
    <w:p w14:paraId="3B1B917C" w14:textId="77777777" w:rsidR="00187C31" w:rsidRDefault="00187C31">
      <w:pPr>
        <w:rPr>
          <w:rFonts w:ascii="Comic Sans MS" w:hAnsi="Comic Sans M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01"/>
        <w:gridCol w:w="1842"/>
        <w:gridCol w:w="1985"/>
        <w:gridCol w:w="3118"/>
      </w:tblGrid>
      <w:tr w:rsidR="009E6D7E" w:rsidRPr="005A3793" w14:paraId="1AF76AE4" w14:textId="77777777" w:rsidTr="005A3793">
        <w:tc>
          <w:tcPr>
            <w:tcW w:w="1101" w:type="dxa"/>
            <w:shd w:val="clear" w:color="auto" w:fill="auto"/>
          </w:tcPr>
          <w:p w14:paraId="2BA90E7A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Wie alt war der/die Prakti-kant/in am 01.01. </w:t>
            </w:r>
            <w:r w:rsidR="00672610">
              <w:rPr>
                <w:rFonts w:ascii="Comic Sans MS" w:hAnsi="Comic Sans MS"/>
                <w:b/>
              </w:rPr>
              <w:t>202</w:t>
            </w:r>
            <w:r w:rsidR="00142A53">
              <w:rPr>
                <w:rFonts w:ascii="Comic Sans MS" w:hAnsi="Comic Sans MS"/>
                <w:b/>
              </w:rPr>
              <w:t>4</w:t>
            </w:r>
            <w:r w:rsidR="007F5417" w:rsidRPr="005A3793">
              <w:rPr>
                <w:rFonts w:ascii="Comic Sans MS" w:hAnsi="Comic Sans M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0F9D1C4A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Alter</w:t>
            </w:r>
          </w:p>
        </w:tc>
        <w:tc>
          <w:tcPr>
            <w:tcW w:w="1842" w:type="dxa"/>
            <w:shd w:val="clear" w:color="auto" w:fill="auto"/>
          </w:tcPr>
          <w:p w14:paraId="1952FEAE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Urlaubsanspruch, bezogen auf das ganze Jahr in </w:t>
            </w:r>
            <w:r w:rsidRPr="005A3793">
              <w:rPr>
                <w:rFonts w:ascii="Comic Sans MS" w:hAnsi="Comic Sans MS"/>
                <w:b/>
              </w:rPr>
              <w:t xml:space="preserve">Werktagen </w:t>
            </w:r>
            <w:r w:rsidRPr="005A3793">
              <w:rPr>
                <w:rFonts w:ascii="Comic Sans MS" w:hAnsi="Comic Sans MS"/>
              </w:rPr>
              <w:t>nach § 19 JarbSchG</w:t>
            </w:r>
          </w:p>
          <w:p w14:paraId="20010ABE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§ 3 BurlG</w:t>
            </w:r>
          </w:p>
        </w:tc>
        <w:tc>
          <w:tcPr>
            <w:tcW w:w="1985" w:type="dxa"/>
            <w:shd w:val="clear" w:color="auto" w:fill="auto"/>
          </w:tcPr>
          <w:p w14:paraId="6305D0F8" w14:textId="77777777" w:rsidR="009E6D7E" w:rsidRPr="005A3793" w:rsidRDefault="009E6D7E" w:rsidP="005121F6">
            <w:pPr>
              <w:rPr>
                <w:rFonts w:ascii="Comic Sans MS" w:hAnsi="Comic Sans MS"/>
                <w:b/>
              </w:rPr>
            </w:pPr>
            <w:r w:rsidRPr="005A3793">
              <w:rPr>
                <w:rFonts w:ascii="Comic Sans MS" w:hAnsi="Comic Sans MS"/>
              </w:rPr>
              <w:t xml:space="preserve">Urlaubsanspruch, bezogen auf das ganze Jahr in </w:t>
            </w:r>
            <w:r w:rsidRPr="005A3793">
              <w:rPr>
                <w:rFonts w:ascii="Comic Sans MS" w:hAnsi="Comic Sans MS"/>
                <w:b/>
              </w:rPr>
              <w:t>Arbeitstagen</w:t>
            </w:r>
          </w:p>
          <w:p w14:paraId="712EB1E7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bei einer 5-Tage- Woche </w:t>
            </w:r>
          </w:p>
          <w:p w14:paraId="276BD5C4" w14:textId="77777777" w:rsidR="009E6D7E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: 6 x 5</w:t>
            </w:r>
          </w:p>
        </w:tc>
        <w:tc>
          <w:tcPr>
            <w:tcW w:w="3118" w:type="dxa"/>
            <w:shd w:val="clear" w:color="auto" w:fill="E6E6E6"/>
          </w:tcPr>
          <w:p w14:paraId="6EF49AF0" w14:textId="77777777" w:rsidR="005121F6" w:rsidRPr="005A3793" w:rsidRDefault="005121F6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Urlaubsanspruch des Praktikanten/der Praktikantin für die Zeit </w:t>
            </w:r>
          </w:p>
          <w:p w14:paraId="38E8E81E" w14:textId="77777777" w:rsidR="009E6D7E" w:rsidRPr="005A3793" w:rsidRDefault="005121F6" w:rsidP="005121F6">
            <w:pPr>
              <w:rPr>
                <w:rFonts w:ascii="Comic Sans MS" w:hAnsi="Comic Sans MS"/>
                <w:b/>
              </w:rPr>
            </w:pPr>
            <w:r w:rsidRPr="005A3793">
              <w:rPr>
                <w:rFonts w:ascii="Comic Sans MS" w:hAnsi="Comic Sans MS"/>
              </w:rPr>
              <w:t>vom 01.0</w:t>
            </w:r>
            <w:r w:rsidR="00F837C4" w:rsidRPr="005A3793">
              <w:rPr>
                <w:rFonts w:ascii="Comic Sans MS" w:hAnsi="Comic Sans MS"/>
              </w:rPr>
              <w:t>1. bis 31.07</w:t>
            </w:r>
            <w:r w:rsidRPr="005A3793">
              <w:rPr>
                <w:rFonts w:ascii="Comic Sans MS" w:hAnsi="Comic Sans MS"/>
              </w:rPr>
              <w:t>.</w:t>
            </w:r>
            <w:r w:rsidR="00672610">
              <w:rPr>
                <w:rFonts w:ascii="Comic Sans MS" w:hAnsi="Comic Sans MS"/>
                <w:b/>
              </w:rPr>
              <w:t>202</w:t>
            </w:r>
            <w:r w:rsidR="00142A53">
              <w:rPr>
                <w:rFonts w:ascii="Comic Sans MS" w:hAnsi="Comic Sans MS"/>
                <w:b/>
              </w:rPr>
              <w:t>4</w:t>
            </w:r>
          </w:p>
          <w:p w14:paraId="5A1D9559" w14:textId="77777777" w:rsidR="005121F6" w:rsidRPr="005A3793" w:rsidRDefault="005121F6" w:rsidP="005121F6">
            <w:pPr>
              <w:rPr>
                <w:rFonts w:ascii="Comic Sans MS" w:hAnsi="Comic Sans MS"/>
              </w:rPr>
            </w:pPr>
          </w:p>
          <w:p w14:paraId="3BF757FD" w14:textId="77777777" w:rsidR="009E6D7E" w:rsidRPr="005A3793" w:rsidRDefault="009E6D7E" w:rsidP="005121F6">
            <w:pPr>
              <w:rPr>
                <w:rFonts w:ascii="Comic Sans MS" w:hAnsi="Comic Sans MS"/>
                <w:b/>
              </w:rPr>
            </w:pPr>
            <w:r w:rsidRPr="005A3793">
              <w:rPr>
                <w:rFonts w:ascii="Comic Sans MS" w:hAnsi="Comic Sans MS"/>
                <w:b/>
              </w:rPr>
              <w:t>Anspruch für das ganze Jahr!</w:t>
            </w:r>
          </w:p>
        </w:tc>
      </w:tr>
      <w:tr w:rsidR="004C33DD" w:rsidRPr="005A3793" w14:paraId="371BA64B" w14:textId="77777777" w:rsidTr="005A3793">
        <w:tc>
          <w:tcPr>
            <w:tcW w:w="1101" w:type="dxa"/>
            <w:shd w:val="clear" w:color="auto" w:fill="auto"/>
          </w:tcPr>
          <w:p w14:paraId="20CC6879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  <w:p w14:paraId="5CD0B3E9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4D92D633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noch nicht </w:t>
            </w:r>
          </w:p>
          <w:p w14:paraId="1530333A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16 Jahre</w:t>
            </w:r>
          </w:p>
        </w:tc>
        <w:tc>
          <w:tcPr>
            <w:tcW w:w="1842" w:type="dxa"/>
            <w:shd w:val="clear" w:color="auto" w:fill="auto"/>
          </w:tcPr>
          <w:p w14:paraId="752A0398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30 Werktage</w:t>
            </w:r>
          </w:p>
        </w:tc>
        <w:tc>
          <w:tcPr>
            <w:tcW w:w="1985" w:type="dxa"/>
            <w:shd w:val="clear" w:color="auto" w:fill="auto"/>
          </w:tcPr>
          <w:p w14:paraId="67D8E204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25 Arbeitstage</w:t>
            </w:r>
          </w:p>
        </w:tc>
        <w:tc>
          <w:tcPr>
            <w:tcW w:w="3118" w:type="dxa"/>
            <w:shd w:val="clear" w:color="auto" w:fill="E6E6E6"/>
          </w:tcPr>
          <w:p w14:paraId="0663A0C7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25</w:t>
            </w:r>
          </w:p>
        </w:tc>
      </w:tr>
      <w:tr w:rsidR="004C33DD" w:rsidRPr="005A3793" w14:paraId="0632905B" w14:textId="77777777" w:rsidTr="005A3793">
        <w:tc>
          <w:tcPr>
            <w:tcW w:w="1101" w:type="dxa"/>
            <w:shd w:val="clear" w:color="auto" w:fill="auto"/>
          </w:tcPr>
          <w:p w14:paraId="3AC76755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  <w:p w14:paraId="0ED40ACA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77AE91DD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noch nicht </w:t>
            </w:r>
          </w:p>
          <w:p w14:paraId="7F1ECB1C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17 Jahre</w:t>
            </w:r>
          </w:p>
        </w:tc>
        <w:tc>
          <w:tcPr>
            <w:tcW w:w="1842" w:type="dxa"/>
            <w:shd w:val="clear" w:color="auto" w:fill="auto"/>
          </w:tcPr>
          <w:p w14:paraId="5B62ECE1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27 Werktage</w:t>
            </w:r>
          </w:p>
        </w:tc>
        <w:tc>
          <w:tcPr>
            <w:tcW w:w="1985" w:type="dxa"/>
            <w:shd w:val="clear" w:color="auto" w:fill="auto"/>
          </w:tcPr>
          <w:p w14:paraId="7D264961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23</w:t>
            </w:r>
          </w:p>
        </w:tc>
        <w:tc>
          <w:tcPr>
            <w:tcW w:w="3118" w:type="dxa"/>
            <w:shd w:val="clear" w:color="auto" w:fill="E6E6E6"/>
          </w:tcPr>
          <w:p w14:paraId="40D9FFAE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23</w:t>
            </w:r>
          </w:p>
        </w:tc>
      </w:tr>
      <w:tr w:rsidR="004C33DD" w:rsidRPr="005A3793" w14:paraId="065AEBCC" w14:textId="77777777" w:rsidTr="005A3793">
        <w:tc>
          <w:tcPr>
            <w:tcW w:w="1101" w:type="dxa"/>
            <w:shd w:val="clear" w:color="auto" w:fill="auto"/>
          </w:tcPr>
          <w:p w14:paraId="5CD893E0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  <w:p w14:paraId="7BADE7A4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599C74AA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noch nicht </w:t>
            </w:r>
          </w:p>
          <w:p w14:paraId="623481C9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18 Jahre</w:t>
            </w:r>
          </w:p>
        </w:tc>
        <w:tc>
          <w:tcPr>
            <w:tcW w:w="1842" w:type="dxa"/>
            <w:shd w:val="clear" w:color="auto" w:fill="auto"/>
          </w:tcPr>
          <w:p w14:paraId="1363E8AB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25 Werktage</w:t>
            </w:r>
          </w:p>
        </w:tc>
        <w:tc>
          <w:tcPr>
            <w:tcW w:w="1985" w:type="dxa"/>
            <w:shd w:val="clear" w:color="auto" w:fill="auto"/>
          </w:tcPr>
          <w:p w14:paraId="7AE1AA21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21</w:t>
            </w:r>
          </w:p>
        </w:tc>
        <w:tc>
          <w:tcPr>
            <w:tcW w:w="3118" w:type="dxa"/>
            <w:shd w:val="clear" w:color="auto" w:fill="E6E6E6"/>
          </w:tcPr>
          <w:p w14:paraId="3E48B52A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21</w:t>
            </w:r>
          </w:p>
        </w:tc>
      </w:tr>
      <w:tr w:rsidR="004C33DD" w:rsidRPr="005A3793" w14:paraId="428E319E" w14:textId="77777777" w:rsidTr="005A3793">
        <w:tc>
          <w:tcPr>
            <w:tcW w:w="1101" w:type="dxa"/>
            <w:shd w:val="clear" w:color="auto" w:fill="auto"/>
          </w:tcPr>
          <w:p w14:paraId="691494EC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  <w:p w14:paraId="55A21B31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46FA1180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schon volljährig</w:t>
            </w:r>
          </w:p>
        </w:tc>
        <w:tc>
          <w:tcPr>
            <w:tcW w:w="1842" w:type="dxa"/>
            <w:shd w:val="clear" w:color="auto" w:fill="auto"/>
          </w:tcPr>
          <w:p w14:paraId="027E2828" w14:textId="77777777" w:rsidR="004C33DD" w:rsidRPr="005A3793" w:rsidRDefault="009E6D7E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 xml:space="preserve">mindestens </w:t>
            </w:r>
            <w:r w:rsidR="004C33DD" w:rsidRPr="005A3793">
              <w:rPr>
                <w:rFonts w:ascii="Comic Sans MS" w:hAnsi="Comic Sans MS"/>
              </w:rPr>
              <w:t>24 Werktage</w:t>
            </w:r>
          </w:p>
        </w:tc>
        <w:tc>
          <w:tcPr>
            <w:tcW w:w="1985" w:type="dxa"/>
            <w:shd w:val="clear" w:color="auto" w:fill="auto"/>
          </w:tcPr>
          <w:p w14:paraId="3CD7330A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20</w:t>
            </w:r>
          </w:p>
        </w:tc>
        <w:tc>
          <w:tcPr>
            <w:tcW w:w="3118" w:type="dxa"/>
            <w:shd w:val="clear" w:color="auto" w:fill="E6E6E6"/>
          </w:tcPr>
          <w:p w14:paraId="26CDDC6E" w14:textId="77777777" w:rsidR="004C33DD" w:rsidRPr="005A3793" w:rsidRDefault="004C33DD" w:rsidP="005121F6">
            <w:pPr>
              <w:rPr>
                <w:rFonts w:ascii="Comic Sans MS" w:hAnsi="Comic Sans MS"/>
              </w:rPr>
            </w:pPr>
            <w:r w:rsidRPr="005A3793">
              <w:rPr>
                <w:rFonts w:ascii="Comic Sans MS" w:hAnsi="Comic Sans MS"/>
              </w:rPr>
              <w:t>20</w:t>
            </w:r>
          </w:p>
        </w:tc>
      </w:tr>
    </w:tbl>
    <w:p w14:paraId="64124314" w14:textId="77777777" w:rsidR="00187C31" w:rsidRDefault="00187C31">
      <w:pPr>
        <w:rPr>
          <w:rFonts w:ascii="Comic Sans MS" w:hAnsi="Comic Sans MS"/>
        </w:rPr>
      </w:pPr>
    </w:p>
    <w:p w14:paraId="2BA43773" w14:textId="77777777" w:rsidR="002E0762" w:rsidRPr="00D91BB9" w:rsidRDefault="004C33DD">
      <w:pPr>
        <w:rPr>
          <w:rFonts w:ascii="Comic Sans MS" w:hAnsi="Comic Sans MS"/>
          <w:b/>
          <w:u w:val="single"/>
        </w:rPr>
      </w:pPr>
      <w:r w:rsidRPr="00D91BB9">
        <w:rPr>
          <w:rFonts w:ascii="Comic Sans MS" w:hAnsi="Comic Sans MS"/>
          <w:b/>
          <w:u w:val="single"/>
        </w:rPr>
        <w:t>3. Berechnung des gesamten Urlaubsanspruchs:</w:t>
      </w:r>
    </w:p>
    <w:p w14:paraId="55F000CE" w14:textId="77777777" w:rsidR="004C33DD" w:rsidRDefault="004C33DD">
      <w:pPr>
        <w:rPr>
          <w:rFonts w:ascii="Comic Sans MS" w:hAnsi="Comic Sans MS"/>
        </w:rPr>
      </w:pPr>
    </w:p>
    <w:p w14:paraId="735BCA5B" w14:textId="77777777" w:rsidR="00D91BB9" w:rsidRDefault="00D91BB9">
      <w:pPr>
        <w:rPr>
          <w:rFonts w:ascii="Comic Sans MS" w:hAnsi="Comic Sans MS"/>
        </w:rPr>
      </w:pPr>
    </w:p>
    <w:p w14:paraId="236EF800" w14:textId="77777777" w:rsidR="004C33DD" w:rsidRPr="00187C31" w:rsidRDefault="004C33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Urlaub für </w:t>
      </w:r>
      <w:r w:rsidR="00CF03FC">
        <w:rPr>
          <w:rFonts w:ascii="Comic Sans MS" w:hAnsi="Comic Sans MS"/>
        </w:rPr>
        <w:t>202</w:t>
      </w:r>
      <w:r w:rsidR="00142A53">
        <w:rPr>
          <w:rFonts w:ascii="Comic Sans MS" w:hAnsi="Comic Sans MS"/>
        </w:rPr>
        <w:t>3</w:t>
      </w:r>
      <w:r>
        <w:rPr>
          <w:rFonts w:ascii="Comic Sans MS" w:hAnsi="Comic Sans MS"/>
        </w:rPr>
        <w:t>_____ Arbeitstage + Urlaub für 20</w:t>
      </w:r>
      <w:r w:rsidR="00672610">
        <w:rPr>
          <w:rFonts w:ascii="Comic Sans MS" w:hAnsi="Comic Sans MS"/>
        </w:rPr>
        <w:t>2</w:t>
      </w:r>
      <w:r w:rsidR="00142A53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 _____ Arbeitstage = </w:t>
      </w:r>
      <w:r w:rsidRPr="00D91BB9">
        <w:rPr>
          <w:rFonts w:ascii="Comic Sans MS" w:hAnsi="Comic Sans MS"/>
          <w:b/>
        </w:rPr>
        <w:t>_____ Arbeitstage</w:t>
      </w:r>
    </w:p>
    <w:sectPr w:rsidR="004C33DD" w:rsidRPr="00187C31" w:rsidSect="00672610">
      <w:pgSz w:w="11906" w:h="16838"/>
      <w:pgMar w:top="1417" w:right="849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31"/>
    <w:rsid w:val="00000F4A"/>
    <w:rsid w:val="00002794"/>
    <w:rsid w:val="000A08E3"/>
    <w:rsid w:val="00142A53"/>
    <w:rsid w:val="00175985"/>
    <w:rsid w:val="00187C31"/>
    <w:rsid w:val="00191240"/>
    <w:rsid w:val="002E0762"/>
    <w:rsid w:val="003778DF"/>
    <w:rsid w:val="003D00D3"/>
    <w:rsid w:val="003F0256"/>
    <w:rsid w:val="003F4144"/>
    <w:rsid w:val="004C33DD"/>
    <w:rsid w:val="005121F6"/>
    <w:rsid w:val="005A3793"/>
    <w:rsid w:val="0062630E"/>
    <w:rsid w:val="006560C2"/>
    <w:rsid w:val="00672610"/>
    <w:rsid w:val="00693EB3"/>
    <w:rsid w:val="006D4D75"/>
    <w:rsid w:val="00740099"/>
    <w:rsid w:val="007451CA"/>
    <w:rsid w:val="00782064"/>
    <w:rsid w:val="007E59B9"/>
    <w:rsid w:val="007F5417"/>
    <w:rsid w:val="0083730A"/>
    <w:rsid w:val="009E6D7E"/>
    <w:rsid w:val="00B654DE"/>
    <w:rsid w:val="00C20D43"/>
    <w:rsid w:val="00C36497"/>
    <w:rsid w:val="00CB372A"/>
    <w:rsid w:val="00CF03FC"/>
    <w:rsid w:val="00D91BB9"/>
    <w:rsid w:val="00D95857"/>
    <w:rsid w:val="00DA4AF0"/>
    <w:rsid w:val="00E62C87"/>
    <w:rsid w:val="00F837C4"/>
    <w:rsid w:val="00FB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5AE93"/>
  <w15:chartTrackingRefBased/>
  <w15:docId w15:val="{567FA55C-74F7-403D-87D7-BFB178AF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Umschlagadresse">
    <w:name w:val="envelope address"/>
    <w:basedOn w:val="Standard"/>
    <w:rsid w:val="00693EB3"/>
    <w:pPr>
      <w:framePr w:w="4320" w:h="2160" w:hRule="exact" w:hSpace="141" w:wrap="auto" w:hAnchor="page" w:xAlign="center" w:yAlign="bottom"/>
      <w:ind w:left="1"/>
    </w:pPr>
    <w:rPr>
      <w:rFonts w:ascii="Arial" w:hAnsi="Arial" w:cs="Arial"/>
      <w:b/>
      <w:sz w:val="28"/>
      <w:szCs w:val="28"/>
    </w:rPr>
  </w:style>
  <w:style w:type="table" w:styleId="Tabellenraster">
    <w:name w:val="Table Grid"/>
    <w:basedOn w:val="NormaleTabelle"/>
    <w:rsid w:val="00187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37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Berechnung des Urlaubsanspruches während des Praktikums im Rahmen der FOS 11</vt:lpstr>
    </vt:vector>
  </TitlesOfParts>
  <Company>BGV Münster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Berechnung des Urlaubsanspruches während des Praktikums im Rahmen der FOS 11</dc:title>
  <dc:subject/>
  <dc:creator>loechte</dc:creator>
  <cp:keywords/>
  <dc:description/>
  <cp:lastModifiedBy>Ch Fisc</cp:lastModifiedBy>
  <cp:revision>2</cp:revision>
  <cp:lastPrinted>2021-09-13T07:15:00Z</cp:lastPrinted>
  <dcterms:created xsi:type="dcterms:W3CDTF">2022-11-07T09:13:00Z</dcterms:created>
  <dcterms:modified xsi:type="dcterms:W3CDTF">2022-11-07T09:13:00Z</dcterms:modified>
</cp:coreProperties>
</file>